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60" w:type="dxa"/>
        <w:tblInd w:w="103" w:type="dxa"/>
        <w:tblLook w:val="04A0"/>
      </w:tblPr>
      <w:tblGrid>
        <w:gridCol w:w="580"/>
        <w:gridCol w:w="4400"/>
        <w:gridCol w:w="4280"/>
      </w:tblGrid>
      <w:tr w:rsidR="002F4BC9" w:rsidRPr="002F4BC9" w:rsidTr="002F4BC9">
        <w:trPr>
          <w:trHeight w:val="30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No</w:t>
            </w:r>
          </w:p>
        </w:tc>
        <w:tc>
          <w:tcPr>
            <w:tcW w:w="4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Sumber Data</w:t>
            </w:r>
          </w:p>
        </w:tc>
        <w:tc>
          <w:tcPr>
            <w:tcW w:w="42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id-ID"/>
              </w:rPr>
              <w:t>Field Note</w:t>
            </w:r>
          </w:p>
        </w:tc>
      </w:tr>
      <w:tr w:rsidR="002F4BC9" w:rsidRPr="002F4BC9" w:rsidTr="002F4BC9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Draft akhir rencanan tata Ruang dan Tata Wilayah kab. Poso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sedang dalam tahapan pembahasan yang merupakan revisi dari RTRW Poso yang berakhir di tahun 2010</w:t>
            </w:r>
          </w:p>
        </w:tc>
      </w:tr>
      <w:tr w:rsidR="002F4BC9" w:rsidRPr="002F4BC9" w:rsidTr="002F4BC9">
        <w:trPr>
          <w:trHeight w:val="765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Renstra Dinas Kehutanan dan Perkebunan 2011-2015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merupakan kerangka kerkja SKPD dalam membanun platform program dalam jangka menengah tentang SDM, SDH, Pengawasan dll</w:t>
            </w:r>
          </w:p>
        </w:tc>
      </w:tr>
      <w:tr w:rsidR="002F4BC9" w:rsidRPr="002F4BC9" w:rsidTr="002F4BC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3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Kumpulan Perda tentag kehutanan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aturan dasar kehutaan di Poso</w:t>
            </w:r>
          </w:p>
        </w:tc>
      </w:tr>
      <w:tr w:rsidR="002F4BC9" w:rsidRPr="002F4BC9" w:rsidTr="002F4BC9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4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surat Bupati terkait minat untuk menjadi pilot projek REDD+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komitmen pemerintah Poso untuk menjadi pilot project meksipun akhirnya tidak jadi</w:t>
            </w:r>
          </w:p>
        </w:tc>
      </w:tr>
      <w:tr w:rsidR="002F4BC9" w:rsidRPr="002F4BC9" w:rsidTr="002F4BC9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5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 Pegawai Kejaksaan, Pengadilan, Polresta Poso, PU, Hutbun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gambaran kompaetnsi dan kapasitas lembaga</w:t>
            </w:r>
          </w:p>
        </w:tc>
      </w:tr>
      <w:tr w:rsidR="002F4BC9" w:rsidRPr="002F4BC9" w:rsidTr="002F4BC9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6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Laporan tahunan LPMS Poso 2011 untuk program aid to uprooted people project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kegiatan LPMS untuk mengadviokasi rakyat dalam setahun di tahun 2011</w:t>
            </w:r>
          </w:p>
        </w:tc>
      </w:tr>
      <w:tr w:rsidR="002F4BC9" w:rsidRPr="002F4BC9" w:rsidTr="002F4BC9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7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persetujuan subtansi Raperda Kab. Poso tentang RTRW Kabupaten poso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persetujuan dari berbagai instansi lebih tinggi terkait materi perda RTRW</w:t>
            </w:r>
          </w:p>
        </w:tc>
      </w:tr>
      <w:tr w:rsidR="002F4BC9" w:rsidRPr="002F4BC9" w:rsidTr="002F4BC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8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rencana kerja dinas kehutanan 2012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proyeksi kegiatan dishut 2012</w:t>
            </w:r>
          </w:p>
        </w:tc>
      </w:tr>
      <w:tr w:rsidR="002F4BC9" w:rsidRPr="002F4BC9" w:rsidTr="002F4BC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9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poso dalam angka 2010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 xml:space="preserve">data BPS untuk Poso tahun 2009 </w:t>
            </w:r>
          </w:p>
        </w:tc>
      </w:tr>
      <w:tr w:rsidR="002F4BC9" w:rsidRPr="002F4BC9" w:rsidTr="002F4BC9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10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rencana kerja pemerintah daerah, 2009.2010,2011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kecendrungan program kerja pemkab Poso dalam 1 tahun anggaran</w:t>
            </w:r>
          </w:p>
        </w:tc>
      </w:tr>
      <w:tr w:rsidR="002F4BC9" w:rsidRPr="002F4BC9" w:rsidTr="002F4BC9">
        <w:trPr>
          <w:trHeight w:val="30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11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SKH  Mercusuar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berita   kehutanan</w:t>
            </w:r>
          </w:p>
        </w:tc>
      </w:tr>
      <w:tr w:rsidR="002F4BC9" w:rsidRPr="002F4BC9" w:rsidTr="002F4BC9">
        <w:trPr>
          <w:trHeight w:val="51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12</w:t>
            </w:r>
          </w:p>
        </w:tc>
        <w:tc>
          <w:tcPr>
            <w:tcW w:w="4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data putusan  pengadilan, Kejaksaan dan kepolisian terkait bid. Kehutanan</w:t>
            </w:r>
          </w:p>
        </w:tc>
        <w:tc>
          <w:tcPr>
            <w:tcW w:w="42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F4BC9" w:rsidRPr="002F4BC9" w:rsidRDefault="002F4BC9" w:rsidP="002F4B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</w:pPr>
            <w:r w:rsidRPr="002F4BC9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id-ID"/>
              </w:rPr>
              <w:t>laporan penyidikan dan penuntutatan</w:t>
            </w:r>
          </w:p>
        </w:tc>
      </w:tr>
    </w:tbl>
    <w:p w:rsidR="00D74DB4" w:rsidRDefault="00D74DB4"/>
    <w:sectPr w:rsidR="00D74DB4" w:rsidSect="00D74DB4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20"/>
  <w:characterSpacingControl w:val="doNotCompress"/>
  <w:compat/>
  <w:rsids>
    <w:rsidRoot w:val="00AD0140"/>
    <w:rsid w:val="0026067C"/>
    <w:rsid w:val="002F4BC9"/>
    <w:rsid w:val="00322C65"/>
    <w:rsid w:val="004165D1"/>
    <w:rsid w:val="006E5970"/>
    <w:rsid w:val="007E7F07"/>
    <w:rsid w:val="00AD0140"/>
    <w:rsid w:val="00D74DB4"/>
    <w:rsid w:val="00F76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d-ID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165D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123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83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202</Words>
  <Characters>1155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DEWY MISMARITA M</dc:creator>
  <cp:lastModifiedBy>DEWY MISMARITA M</cp:lastModifiedBy>
  <cp:revision>3</cp:revision>
  <dcterms:created xsi:type="dcterms:W3CDTF">2012-10-16T02:32:00Z</dcterms:created>
  <dcterms:modified xsi:type="dcterms:W3CDTF">2012-10-16T07:44:00Z</dcterms:modified>
</cp:coreProperties>
</file>